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59A" w:rsidRDefault="00926DFD">
      <w:pPr>
        <w:spacing w:line="360" w:lineRule="auto"/>
        <w:jc w:val="center"/>
        <w:rPr>
          <w:rFonts w:ascii="Times New Roman" w:hAnsi="Times New Roman"/>
          <w:b/>
          <w:sz w:val="28"/>
        </w:rPr>
      </w:pPr>
      <w:r>
        <w:rPr>
          <w:rFonts w:ascii="Times New Roman" w:hAnsi="Times New Roman"/>
          <w:b/>
          <w:sz w:val="28"/>
        </w:rPr>
        <w:t>Аннотация</w:t>
      </w:r>
    </w:p>
    <w:p w:rsidR="00E5559A" w:rsidRDefault="00926DFD">
      <w:pPr>
        <w:spacing w:line="360" w:lineRule="auto"/>
        <w:jc w:val="center"/>
        <w:rPr>
          <w:rFonts w:ascii="Times New Roman" w:hAnsi="Times New Roman"/>
          <w:b/>
          <w:sz w:val="28"/>
        </w:rPr>
      </w:pPr>
      <w:r>
        <w:rPr>
          <w:rFonts w:ascii="Times New Roman" w:hAnsi="Times New Roman"/>
          <w:b/>
          <w:sz w:val="28"/>
        </w:rPr>
        <w:t>к Адаптированной основной образовательной программе</w:t>
      </w:r>
    </w:p>
    <w:p w:rsidR="00926DFD" w:rsidRDefault="00926DFD">
      <w:pPr>
        <w:spacing w:line="360" w:lineRule="auto"/>
        <w:jc w:val="center"/>
        <w:rPr>
          <w:rFonts w:ascii="Times New Roman" w:hAnsi="Times New Roman"/>
          <w:b/>
          <w:sz w:val="28"/>
        </w:rPr>
      </w:pPr>
      <w:r>
        <w:rPr>
          <w:rFonts w:ascii="Times New Roman" w:hAnsi="Times New Roman"/>
          <w:b/>
          <w:sz w:val="28"/>
        </w:rPr>
        <w:t xml:space="preserve">МБОУ «Школа №41» </w:t>
      </w:r>
      <w:proofErr w:type="gramStart"/>
      <w:r w:rsidR="00D53247">
        <w:rPr>
          <w:rFonts w:ascii="Times New Roman" w:hAnsi="Times New Roman"/>
          <w:b/>
          <w:sz w:val="28"/>
        </w:rPr>
        <w:t>ДО</w:t>
      </w:r>
      <w:proofErr w:type="gramEnd"/>
    </w:p>
    <w:p w:rsidR="00E5559A" w:rsidRDefault="00926DFD">
      <w:pPr>
        <w:spacing w:line="360" w:lineRule="auto"/>
        <w:jc w:val="center"/>
        <w:rPr>
          <w:rFonts w:ascii="Times New Roman" w:hAnsi="Times New Roman"/>
          <w:b/>
          <w:sz w:val="28"/>
        </w:rPr>
      </w:pPr>
      <w:r>
        <w:rPr>
          <w:rFonts w:ascii="Times New Roman" w:hAnsi="Times New Roman"/>
          <w:b/>
          <w:sz w:val="28"/>
        </w:rPr>
        <w:t xml:space="preserve"> для детей (4-7 лет) с тяжелыми нарушениями речи (ОНР)</w:t>
      </w:r>
    </w:p>
    <w:p w:rsidR="00E5559A" w:rsidRDefault="00926DFD">
      <w:pPr>
        <w:widowControl w:val="0"/>
        <w:tabs>
          <w:tab w:val="left" w:pos="993"/>
        </w:tabs>
        <w:spacing w:after="0" w:line="360" w:lineRule="auto"/>
        <w:jc w:val="both"/>
        <w:rPr>
          <w:rFonts w:ascii="Times New Roman" w:hAnsi="Times New Roman"/>
          <w:sz w:val="28"/>
        </w:rPr>
      </w:pPr>
      <w:r>
        <w:rPr>
          <w:rFonts w:ascii="Times New Roman" w:hAnsi="Times New Roman"/>
          <w:sz w:val="28"/>
        </w:rPr>
        <w:t xml:space="preserve">«Адаптированная основная образовательная программа для дошкольников с нарушениями речи» МБОУ «Школа№41» (далее «Программа») разработана для детей от 4-х до 7-ми лет в соответствии </w:t>
      </w:r>
      <w:proofErr w:type="gramStart"/>
      <w:r>
        <w:rPr>
          <w:rFonts w:ascii="Times New Roman" w:hAnsi="Times New Roman"/>
          <w:sz w:val="28"/>
        </w:rPr>
        <w:t>с</w:t>
      </w:r>
      <w:proofErr w:type="gramEnd"/>
      <w:r>
        <w:rPr>
          <w:rFonts w:ascii="Times New Roman" w:hAnsi="Times New Roman"/>
          <w:sz w:val="28"/>
        </w:rPr>
        <w:t xml:space="preserve">: </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Конвенция о правах ребенка. </w:t>
      </w:r>
      <w:proofErr w:type="gramStart"/>
      <w:r>
        <w:rPr>
          <w:rFonts w:ascii="Times New Roman" w:hAnsi="Times New Roman"/>
          <w:sz w:val="28"/>
        </w:rPr>
        <w:t>Принята</w:t>
      </w:r>
      <w:proofErr w:type="gramEnd"/>
      <w:r>
        <w:rPr>
          <w:rFonts w:ascii="Times New Roman" w:hAnsi="Times New Roman"/>
          <w:sz w:val="28"/>
        </w:rPr>
        <w:t xml:space="preserve"> резолюцией 44/25 Генеральной Ассамблеи от 20 ноября 1989 года.─ ООН 1990. </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Федеральный закон 24 июля 1998 г. № 124-ФЗ «Об основных гарантиях прав ребенка в Российской Федерации».</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Распоряжение Правительства Российской Федерации от 29 мая 2015 г. № 996-р о Стратегии развития воспитания до 2025 г</w:t>
      </w:r>
      <w:proofErr w:type="gramStart"/>
      <w:r>
        <w:rPr>
          <w:rFonts w:ascii="Times New Roman" w:hAnsi="Times New Roman"/>
          <w:sz w:val="28"/>
        </w:rPr>
        <w:t>.[</w:t>
      </w:r>
      <w:proofErr w:type="gramEnd"/>
      <w:r>
        <w:rPr>
          <w:rFonts w:ascii="Times New Roman" w:hAnsi="Times New Roman"/>
          <w:sz w:val="28"/>
        </w:rPr>
        <w:t xml:space="preserve">Электронный ресурс].─ Режим </w:t>
      </w:r>
      <w:proofErr w:type="spellStart"/>
      <w:r>
        <w:rPr>
          <w:rFonts w:ascii="Times New Roman" w:hAnsi="Times New Roman"/>
          <w:sz w:val="28"/>
        </w:rPr>
        <w:t>доступа:http</w:t>
      </w:r>
      <w:proofErr w:type="spellEnd"/>
      <w:r>
        <w:rPr>
          <w:rFonts w:ascii="Times New Roman" w:hAnsi="Times New Roman"/>
          <w:sz w:val="28"/>
        </w:rPr>
        <w:t>://government.ru/</w:t>
      </w:r>
      <w:proofErr w:type="spellStart"/>
      <w:r>
        <w:rPr>
          <w:rFonts w:ascii="Times New Roman" w:hAnsi="Times New Roman"/>
          <w:sz w:val="28"/>
        </w:rPr>
        <w:t>docs</w:t>
      </w:r>
      <w:proofErr w:type="spellEnd"/>
      <w:r>
        <w:rPr>
          <w:rFonts w:ascii="Times New Roman" w:hAnsi="Times New Roman"/>
          <w:sz w:val="28"/>
        </w:rPr>
        <w:t>/18312/.</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proofErr w:type="gramStart"/>
      <w:r>
        <w:rPr>
          <w:rFonts w:ascii="Times New Roman" w:hAnsi="Times New Roman"/>
          <w:sz w:val="28"/>
        </w:rPr>
        <w:t xml:space="preserve">Постановление Главного государственного санитарного врача </w:t>
      </w:r>
      <w:r>
        <w:rPr>
          <w:rFonts w:ascii="Times New Roman" w:hAnsi="Times New Roman"/>
          <w:sz w:val="28"/>
        </w:rPr>
        <w:lastRenderedPageBreak/>
        <w:t>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Pr>
          <w:rFonts w:ascii="Times New Roman" w:hAnsi="Times New Roman"/>
          <w:sz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8359B1" w:rsidRDefault="008359B1">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Приказ Министерства просвещения Российской Федерации от 25 ноября 2022г</w:t>
      </w:r>
      <w:r w:rsidR="00D53247">
        <w:rPr>
          <w:rFonts w:ascii="Times New Roman" w:hAnsi="Times New Roman"/>
          <w:sz w:val="28"/>
        </w:rPr>
        <w:t xml:space="preserve">. «Об утверждении Федеральной </w:t>
      </w:r>
      <w:r>
        <w:rPr>
          <w:rFonts w:ascii="Times New Roman" w:hAnsi="Times New Roman"/>
          <w:sz w:val="28"/>
        </w:rPr>
        <w:t xml:space="preserve"> образовательной программы дошкольного образования».</w:t>
      </w:r>
    </w:p>
    <w:p w:rsidR="00E5559A" w:rsidRDefault="00926DFD">
      <w:pPr>
        <w:widowControl w:val="0"/>
        <w:numPr>
          <w:ilvl w:val="0"/>
          <w:numId w:val="1"/>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Приказ </w:t>
      </w:r>
      <w:proofErr w:type="spellStart"/>
      <w:r>
        <w:rPr>
          <w:rFonts w:ascii="Times New Roman" w:hAnsi="Times New Roman"/>
          <w:sz w:val="28"/>
        </w:rPr>
        <w:t>Минздравсоцразвития</w:t>
      </w:r>
      <w:proofErr w:type="spellEnd"/>
      <w:r>
        <w:rPr>
          <w:rFonts w:ascii="Times New Roman" w:hAnsi="Times New Roman"/>
          <w:sz w:val="28"/>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53247" w:rsidRPr="00D53247" w:rsidRDefault="008359B1" w:rsidP="00D53247">
      <w:pPr>
        <w:pStyle w:val="aa"/>
        <w:numPr>
          <w:ilvl w:val="0"/>
          <w:numId w:val="1"/>
        </w:numPr>
        <w:spacing w:line="360" w:lineRule="auto"/>
        <w:rPr>
          <w:rFonts w:ascii="Times New Roman" w:hAnsi="Times New Roman"/>
          <w:sz w:val="28"/>
        </w:rPr>
      </w:pPr>
      <w:r w:rsidRPr="00D53247">
        <w:rPr>
          <w:rFonts w:ascii="Times New Roman" w:hAnsi="Times New Roman"/>
          <w:sz w:val="28"/>
        </w:rPr>
        <w:t>Устав МБОУ «Школа№41»</w:t>
      </w:r>
      <w:r w:rsidR="00926DFD" w:rsidRPr="00D53247">
        <w:rPr>
          <w:rFonts w:ascii="Times New Roman" w:hAnsi="Times New Roman"/>
          <w:sz w:val="28"/>
        </w:rPr>
        <w:t xml:space="preserve"> </w:t>
      </w:r>
    </w:p>
    <w:p w:rsidR="00E5559A" w:rsidRPr="00D53247" w:rsidRDefault="00926DFD" w:rsidP="00D53247">
      <w:pPr>
        <w:pStyle w:val="aa"/>
        <w:spacing w:line="360" w:lineRule="auto"/>
        <w:rPr>
          <w:rFonts w:ascii="Times New Roman" w:hAnsi="Times New Roman"/>
          <w:sz w:val="28"/>
        </w:rPr>
      </w:pPr>
      <w:r w:rsidRPr="00D53247">
        <w:rPr>
          <w:rFonts w:ascii="Times New Roman" w:hAnsi="Times New Roman"/>
          <w:sz w:val="28"/>
        </w:rPr>
        <w:br/>
        <w:t>Программа разработана с учётом следующих программ:</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 Основной образовательной программы дошкольного образования «От рождения до школы» под редакцией Н. Е. </w:t>
      </w:r>
      <w:proofErr w:type="spellStart"/>
      <w:r>
        <w:rPr>
          <w:rFonts w:ascii="Times New Roman" w:hAnsi="Times New Roman"/>
          <w:sz w:val="28"/>
        </w:rPr>
        <w:t>Вераксы</w:t>
      </w:r>
      <w:proofErr w:type="spellEnd"/>
      <w:r>
        <w:rPr>
          <w:rFonts w:ascii="Times New Roman" w:hAnsi="Times New Roman"/>
          <w:sz w:val="28"/>
        </w:rPr>
        <w:t xml:space="preserve">, Т. </w:t>
      </w:r>
      <w:proofErr w:type="spellStart"/>
      <w:r>
        <w:rPr>
          <w:rFonts w:ascii="Times New Roman" w:hAnsi="Times New Roman"/>
          <w:sz w:val="28"/>
        </w:rPr>
        <w:t>С.Комаровой</w:t>
      </w:r>
      <w:proofErr w:type="spellEnd"/>
      <w:r>
        <w:rPr>
          <w:rFonts w:ascii="Times New Roman" w:hAnsi="Times New Roman"/>
          <w:sz w:val="28"/>
        </w:rPr>
        <w:t>, М. А. Васильевой (2016г), содержание образовательного процесса, которого выстроено в соответствии с ФГОС ДО</w:t>
      </w:r>
      <w:r w:rsidR="008359B1">
        <w:rPr>
          <w:rFonts w:ascii="Times New Roman" w:hAnsi="Times New Roman"/>
          <w:sz w:val="28"/>
        </w:rPr>
        <w:t xml:space="preserve"> и ФОП ДО</w:t>
      </w:r>
      <w:r>
        <w:rPr>
          <w:rFonts w:ascii="Times New Roman" w:hAnsi="Times New Roman"/>
          <w:sz w:val="28"/>
        </w:rPr>
        <w:t xml:space="preserve">; </w:t>
      </w:r>
    </w:p>
    <w:p w:rsidR="00E5559A" w:rsidRDefault="00926DFD" w:rsidP="00D53247">
      <w:pPr>
        <w:spacing w:line="360" w:lineRule="auto"/>
        <w:jc w:val="both"/>
        <w:rPr>
          <w:rFonts w:ascii="Times New Roman" w:hAnsi="Times New Roman"/>
          <w:sz w:val="28"/>
        </w:rPr>
      </w:pPr>
      <w:r>
        <w:rPr>
          <w:rFonts w:ascii="Times New Roman" w:hAnsi="Times New Roman"/>
          <w:sz w:val="28"/>
        </w:rPr>
        <w:lastRenderedPageBreak/>
        <w:t xml:space="preserve">- Программы логопедической работы по преодолению общего недоразвития речи у детей», авторы </w:t>
      </w:r>
      <w:proofErr w:type="spellStart"/>
      <w:r>
        <w:rPr>
          <w:rFonts w:ascii="Times New Roman" w:hAnsi="Times New Roman"/>
          <w:sz w:val="28"/>
        </w:rPr>
        <w:t>Т.Б.Филичева</w:t>
      </w:r>
      <w:proofErr w:type="spellEnd"/>
      <w:r>
        <w:rPr>
          <w:rFonts w:ascii="Times New Roman" w:hAnsi="Times New Roman"/>
          <w:sz w:val="28"/>
        </w:rPr>
        <w:t xml:space="preserve">, </w:t>
      </w:r>
      <w:proofErr w:type="spellStart"/>
      <w:r>
        <w:rPr>
          <w:rFonts w:ascii="Times New Roman" w:hAnsi="Times New Roman"/>
          <w:sz w:val="28"/>
        </w:rPr>
        <w:t>Т.В.Туманова</w:t>
      </w:r>
      <w:proofErr w:type="spellEnd"/>
      <w:r>
        <w:rPr>
          <w:rFonts w:ascii="Times New Roman" w:hAnsi="Times New Roman"/>
          <w:sz w:val="28"/>
        </w:rPr>
        <w:t xml:space="preserve"> (2010г.);</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 Примерной адаптированной основной образовательной программы для дошкольников с тяжелыми нарушениями речи под редакцией профессора Л. В. Лопатиной (2014г.).</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Программа содержит материал для организации коррекционно-развивающей деятельности с каждой возрастной группой детей.</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w:t>
      </w:r>
      <w:r w:rsidR="008359B1">
        <w:rPr>
          <w:rFonts w:ascii="Times New Roman" w:hAnsi="Times New Roman"/>
          <w:sz w:val="28"/>
        </w:rPr>
        <w:t xml:space="preserve"> и ФОП ДО</w:t>
      </w:r>
      <w:r>
        <w:rPr>
          <w:rFonts w:ascii="Times New Roman" w:hAnsi="Times New Roman"/>
          <w:sz w:val="28"/>
        </w:rPr>
        <w:t>), представляющему собой совокупность обязательных требований к дошкольному образованию.</w:t>
      </w:r>
      <w:proofErr w:type="gramEnd"/>
      <w:r>
        <w:rPr>
          <w:rFonts w:ascii="Times New Roman" w:hAnsi="Times New Roman"/>
          <w:sz w:val="28"/>
        </w:rPr>
        <w:t xml:space="preserve"> Программа обеспечивает разностороннее развитие ребенка с речевыми расстройствами и подготовку его к школьному обучению. Коррекционная помощь детям с отклонениями в развитии является одним из приоритетных направлений в области образования.</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раннего и дошкольного возраста с нарушениями речевого развития разной степени выраженности и различного </w:t>
      </w:r>
      <w:proofErr w:type="spellStart"/>
      <w:r>
        <w:rPr>
          <w:rFonts w:ascii="Times New Roman" w:hAnsi="Times New Roman"/>
          <w:sz w:val="28"/>
        </w:rPr>
        <w:t>этиопатогенеза</w:t>
      </w:r>
      <w:proofErr w:type="spellEnd"/>
      <w:r>
        <w:rPr>
          <w:rFonts w:ascii="Times New Roman" w:hAnsi="Times New Roman"/>
          <w:sz w:val="28"/>
        </w:rPr>
        <w:t>,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noProof/>
          <w:sz w:val="28"/>
        </w:rPr>
        <w:t>1</w:t>
      </w:r>
      <w:r>
        <w:rPr>
          <w:rFonts w:ascii="Times New Roman" w:hAnsi="Times New Roman"/>
          <w:sz w:val="28"/>
        </w:rPr>
        <w:fldChar w:fldCharType="end"/>
      </w:r>
      <w:r>
        <w:rPr>
          <w:rFonts w:ascii="Times New Roman" w:hAnsi="Times New Roman"/>
          <w:sz w:val="28"/>
        </w:rPr>
        <w:t xml:space="preserve">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Программа разрабатывалась с учетом концептуальных положений общей и коррекционной педагогики, педагогической и специальной психологии. Она базируется: </w:t>
      </w:r>
    </w:p>
    <w:p w:rsidR="00E5559A" w:rsidRDefault="00926DFD" w:rsidP="00D53247">
      <w:pPr>
        <w:spacing w:line="360" w:lineRule="auto"/>
        <w:jc w:val="both"/>
        <w:rPr>
          <w:rFonts w:ascii="Times New Roman" w:hAnsi="Times New Roman"/>
          <w:sz w:val="28"/>
        </w:rPr>
      </w:pPr>
      <w:r>
        <w:rPr>
          <w:rFonts w:ascii="Times New Roman" w:hAnsi="Times New Roman"/>
          <w:sz w:val="28"/>
        </w:rPr>
        <w:lastRenderedPageBreak/>
        <w:t xml:space="preserve">- на современных представлениях лингвистики о языке как важнейшем средстве общения людей, освоения окружающей действительности и познания мира; </w:t>
      </w:r>
    </w:p>
    <w:p w:rsidR="00E5559A" w:rsidRDefault="00926DFD" w:rsidP="00D53247">
      <w:pPr>
        <w:spacing w:line="360" w:lineRule="auto"/>
        <w:jc w:val="both"/>
        <w:rPr>
          <w:rFonts w:ascii="Times New Roman" w:hAnsi="Times New Roman"/>
          <w:sz w:val="28"/>
        </w:rPr>
      </w:pPr>
      <w:r>
        <w:rPr>
          <w:rFonts w:ascii="Times New Roman" w:hAnsi="Times New Roman"/>
          <w:sz w:val="28"/>
        </w:rPr>
        <w:t>- на философской теории познания, теории речевой деятельности: о взаимосвязях языка и мышления, речевой и познавательной деятельности.</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В основе Программы лежит 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пути развития и формирование «чувства языка». 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 Программа включает следующие образовательные области: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социально-коммуникативное развитие;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познавательное развитие;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речевое развитие;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художественно-эстетическое развитие; </w:t>
      </w:r>
    </w:p>
    <w:p w:rsidR="00E5559A" w:rsidRDefault="00926DFD" w:rsidP="00D53247">
      <w:pPr>
        <w:spacing w:line="360" w:lineRule="auto"/>
        <w:jc w:val="both"/>
        <w:rPr>
          <w:rFonts w:ascii="Times New Roman" w:hAnsi="Times New Roman"/>
          <w:sz w:val="28"/>
        </w:rPr>
      </w:pPr>
      <w:r>
        <w:rPr>
          <w:rFonts w:ascii="Times New Roman" w:hAnsi="Times New Roman"/>
          <w:sz w:val="28"/>
        </w:rPr>
        <w:t xml:space="preserve">- физическое развитие. </w:t>
      </w:r>
    </w:p>
    <w:p w:rsidR="00E5559A" w:rsidRDefault="00E5559A" w:rsidP="00D53247">
      <w:pPr>
        <w:spacing w:line="360" w:lineRule="auto"/>
        <w:jc w:val="both"/>
        <w:rPr>
          <w:rFonts w:ascii="Times New Roman" w:hAnsi="Times New Roman"/>
          <w:b/>
          <w:sz w:val="28"/>
        </w:rPr>
      </w:pPr>
    </w:p>
    <w:p w:rsidR="00E5559A" w:rsidRDefault="00926DFD" w:rsidP="00D53247">
      <w:pPr>
        <w:spacing w:line="360" w:lineRule="auto"/>
        <w:jc w:val="both"/>
        <w:rPr>
          <w:rFonts w:ascii="Times New Roman" w:hAnsi="Times New Roman"/>
          <w:b/>
          <w:sz w:val="28"/>
        </w:rPr>
      </w:pPr>
      <w:r>
        <w:rPr>
          <w:rFonts w:ascii="Times New Roman" w:hAnsi="Times New Roman"/>
          <w:b/>
          <w:sz w:val="28"/>
        </w:rPr>
        <w:t>Цель и задачи реализации «Программы».</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b/>
          <w:sz w:val="28"/>
        </w:rPr>
        <w:t>Целью</w:t>
      </w:r>
      <w:r>
        <w:rPr>
          <w:rFonts w:ascii="Times New Roman" w:hAnsi="Times New Roman"/>
          <w:sz w:val="28"/>
        </w:rPr>
        <w:t xml:space="preserve">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w:t>
      </w:r>
      <w:proofErr w:type="gramStart"/>
      <w:r>
        <w:rPr>
          <w:rFonts w:ascii="Times New Roman" w:hAnsi="Times New Roman"/>
          <w:sz w:val="28"/>
        </w:rPr>
        <w:t>обеспечивающих</w:t>
      </w:r>
      <w:proofErr w:type="gramEnd"/>
      <w:r>
        <w:rPr>
          <w:rFonts w:ascii="Times New Roman" w:hAnsi="Times New Roman"/>
          <w:sz w:val="28"/>
        </w:rPr>
        <w:t xml:space="preserve"> позитивную социализацию, мотивацию и поддержку индивидуальности ребенка с ограниченными возможностями здоровья (далее – дети с ОВЗ), в </w:t>
      </w:r>
      <w:r>
        <w:rPr>
          <w:rFonts w:ascii="Times New Roman" w:hAnsi="Times New Roman"/>
          <w:sz w:val="28"/>
        </w:rPr>
        <w:lastRenderedPageBreak/>
        <w:t xml:space="preserve">том числе с инвалидностью, - воспитанника с тяжёлыми нарушениями речи. </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Pr>
          <w:rFonts w:ascii="Times New Roman" w:hAnsi="Times New Roman"/>
          <w:sz w:val="28"/>
        </w:rPr>
        <w:t>этиопатогенеза</w:t>
      </w:r>
      <w:proofErr w:type="spellEnd"/>
      <w:r>
        <w:rPr>
          <w:rFonts w:ascii="Times New Roman" w:hAnsi="Times New Roman"/>
          <w:sz w:val="28"/>
        </w:rPr>
        <w:t>, которые часто приводят к тяжелым системным речевым нарушениям в дошкольном и школьном возрасте.</w:t>
      </w:r>
    </w:p>
    <w:p w:rsidR="00E5559A" w:rsidRDefault="00926DFD" w:rsidP="00D53247">
      <w:pPr>
        <w:widowControl w:val="0"/>
        <w:spacing w:after="0" w:line="360" w:lineRule="auto"/>
        <w:ind w:firstLine="709"/>
        <w:jc w:val="both"/>
        <w:rPr>
          <w:rFonts w:ascii="Times New Roman" w:hAnsi="Times New Roman"/>
          <w:sz w:val="28"/>
        </w:rPr>
      </w:pPr>
      <w:proofErr w:type="gramStart"/>
      <w:r>
        <w:rPr>
          <w:rFonts w:ascii="Times New Roman" w:hAnsi="Times New Roman"/>
          <w:sz w:val="28"/>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Доступное и качественное образование детей дошкольного возраста с ТНР достигается через решение следующих задач:</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реализация адаптированной  образовательной программы;</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коррекция недостатков психофизического развития детей с ТНР; </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охрана и укрепление физического и психического детей с ТНР, в том числе их эмоционального благополучия;</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lastRenderedPageBreak/>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формирование социокультурной среды, соответствующей психофизическим и индивидуальным особенностям детей с ТНР;</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обеспечение преемственности целей, задач и содержания дошкольного общего и начального общего образования.</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В соответствии со Стандартом Программа построена на следующих принципах:</w:t>
      </w:r>
    </w:p>
    <w:p w:rsidR="00E5559A" w:rsidRDefault="00926DFD" w:rsidP="00D53247">
      <w:pPr>
        <w:widowControl w:val="0"/>
        <w:spacing w:after="0" w:line="360" w:lineRule="auto"/>
        <w:ind w:firstLine="709"/>
        <w:jc w:val="both"/>
        <w:rPr>
          <w:rFonts w:ascii="Times New Roman" w:hAnsi="Times New Roman"/>
          <w:sz w:val="28"/>
          <w:u w:val="single"/>
        </w:rPr>
      </w:pPr>
      <w:r>
        <w:rPr>
          <w:rFonts w:ascii="Times New Roman" w:hAnsi="Times New Roman"/>
          <w:sz w:val="28"/>
          <w:u w:val="single"/>
        </w:rPr>
        <w:t>1. Общие принципы и подходы к формированию программы:</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поддержка разнообразия детства;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сохранение уникальности и </w:t>
      </w:r>
      <w:proofErr w:type="spellStart"/>
      <w:r>
        <w:rPr>
          <w:rFonts w:ascii="Times New Roman" w:hAnsi="Times New Roman"/>
          <w:sz w:val="28"/>
        </w:rPr>
        <w:t>самоценности</w:t>
      </w:r>
      <w:proofErr w:type="spellEnd"/>
      <w:r>
        <w:rPr>
          <w:rFonts w:ascii="Times New Roman" w:hAnsi="Times New Roman"/>
          <w:sz w:val="28"/>
        </w:rPr>
        <w:t xml:space="preserve"> детства как важного этапа в общем развитии человека;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позитивная социализация ребенка;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содействие и сотрудничество детей и взрослых, признание ребенка полноценным участником (субъектом) образовательных отношений;</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сотрудничество Организации с семьей;</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возрастная адекватность образования. Этот принцип предполагает </w:t>
      </w:r>
      <w:r>
        <w:rPr>
          <w:rFonts w:ascii="Times New Roman" w:hAnsi="Times New Roman"/>
          <w:sz w:val="28"/>
        </w:rPr>
        <w:lastRenderedPageBreak/>
        <w:t xml:space="preserve">подбор педагогом содержания и методов дошкольного образования в соответствии с возрастными особенностями детей. </w:t>
      </w:r>
    </w:p>
    <w:p w:rsidR="00E5559A" w:rsidRDefault="00926DFD" w:rsidP="00D53247">
      <w:pPr>
        <w:widowControl w:val="0"/>
        <w:spacing w:after="0" w:line="360" w:lineRule="auto"/>
        <w:ind w:firstLine="709"/>
        <w:jc w:val="both"/>
        <w:rPr>
          <w:rFonts w:ascii="Times New Roman" w:hAnsi="Times New Roman"/>
          <w:sz w:val="28"/>
          <w:u w:val="single"/>
        </w:rPr>
      </w:pPr>
      <w:r>
        <w:rPr>
          <w:rFonts w:ascii="Times New Roman" w:hAnsi="Times New Roman"/>
          <w:sz w:val="28"/>
          <w:u w:val="single"/>
        </w:rPr>
        <w:t>2. Специфические принципы и подходы к формированию программы:</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i/>
          <w:sz w:val="28"/>
        </w:rPr>
        <w:t>сетевое взаимодействие с организациями социализации, образования, охраны здоровья и другими партнерами</w:t>
      </w:r>
      <w:r>
        <w:rPr>
          <w:rFonts w:ascii="Times New Roman" w:hAnsi="Times New Roman"/>
          <w:sz w:val="28"/>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roofErr w:type="gramStart"/>
      <w:r>
        <w:rPr>
          <w:rFonts w:ascii="Times New Roman" w:hAnsi="Times New Roman"/>
          <w:sz w:val="28"/>
        </w:rPr>
        <w:t xml:space="preserve">Программа предполагает, что МБОУ «Школа№100-Центр образования» ДО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roofErr w:type="gramEnd"/>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i/>
          <w:sz w:val="28"/>
        </w:rPr>
        <w:t>индивидуализация дошкольного образования детей с ТНР</w:t>
      </w:r>
      <w:r>
        <w:rPr>
          <w:rFonts w:ascii="Times New Roman" w:hAnsi="Times New Roman"/>
          <w:sz w:val="28"/>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i/>
          <w:sz w:val="28"/>
        </w:rPr>
        <w:t>развивающее вариативное образование.</w:t>
      </w:r>
      <w:r>
        <w:rPr>
          <w:rFonts w:ascii="Times New Roman" w:hAnsi="Times New Roman"/>
          <w:sz w:val="28"/>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i/>
          <w:sz w:val="28"/>
        </w:rPr>
        <w:t>полнота содержания и интеграция отдельных образовательных областей</w:t>
      </w:r>
      <w:r>
        <w:rPr>
          <w:rFonts w:ascii="Times New Roman" w:hAnsi="Times New Roman"/>
          <w:sz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w:t>
      </w:r>
      <w:r>
        <w:rPr>
          <w:rFonts w:ascii="Times New Roman" w:hAnsi="Times New Roman"/>
          <w:sz w:val="28"/>
        </w:rPr>
        <w:lastRenderedPageBreak/>
        <w:t xml:space="preserve">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Pr>
          <w:rFonts w:ascii="Times New Roman" w:hAnsi="Times New Roman"/>
          <w:sz w:val="28"/>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Pr>
          <w:rFonts w:ascii="Times New Roman" w:hAnsi="Times New Roman"/>
          <w:sz w:val="28"/>
        </w:rPr>
        <w:t xml:space="preserve"> Такая организация образовательного процесса соответствует особенностям развития детей с ТНР дошкольного возраста;</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 </w:t>
      </w:r>
      <w:r>
        <w:rPr>
          <w:rFonts w:ascii="Times New Roman" w:hAnsi="Times New Roman"/>
          <w:i/>
          <w:sz w:val="28"/>
        </w:rPr>
        <w:t>инвариантность ценностей и целей при вариативности средств реализации и достижения целей Программы</w:t>
      </w:r>
      <w:r>
        <w:rPr>
          <w:rFonts w:ascii="Times New Roman" w:hAnsi="Times New Roman"/>
          <w:sz w:val="28"/>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E5559A" w:rsidRDefault="00926DFD" w:rsidP="00D53247">
      <w:pPr>
        <w:pStyle w:val="23"/>
        <w:jc w:val="both"/>
        <w:rPr>
          <w:b/>
          <w:color w:val="000000"/>
          <w:sz w:val="28"/>
          <w:u w:val="none"/>
        </w:rPr>
      </w:pPr>
      <w:r>
        <w:rPr>
          <w:b/>
          <w:color w:val="000000"/>
          <w:sz w:val="28"/>
          <w:u w:val="none"/>
        </w:rPr>
        <w:t xml:space="preserve"> Планируемые результаты</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В соответствии с ФГОС </w:t>
      </w:r>
      <w:proofErr w:type="gramStart"/>
      <w:r>
        <w:rPr>
          <w:rFonts w:ascii="Times New Roman" w:hAnsi="Times New Roman"/>
          <w:sz w:val="28"/>
        </w:rPr>
        <w:t>ДО</w:t>
      </w:r>
      <w:proofErr w:type="gramEnd"/>
      <w:r>
        <w:rPr>
          <w:rFonts w:ascii="Times New Roman" w:hAnsi="Times New Roman"/>
          <w:sz w:val="28"/>
        </w:rPr>
        <w:t xml:space="preserve"> </w:t>
      </w:r>
      <w:r w:rsidR="00D53247">
        <w:rPr>
          <w:rFonts w:ascii="Times New Roman" w:hAnsi="Times New Roman"/>
          <w:sz w:val="28"/>
        </w:rPr>
        <w:t xml:space="preserve">и ФОП </w:t>
      </w:r>
      <w:proofErr w:type="gramStart"/>
      <w:r w:rsidR="00D53247">
        <w:rPr>
          <w:rFonts w:ascii="Times New Roman" w:hAnsi="Times New Roman"/>
          <w:sz w:val="28"/>
        </w:rPr>
        <w:t>ДО</w:t>
      </w:r>
      <w:proofErr w:type="gramEnd"/>
      <w:r w:rsidR="00D53247">
        <w:rPr>
          <w:rFonts w:ascii="Times New Roman" w:hAnsi="Times New Roman"/>
          <w:sz w:val="28"/>
        </w:rPr>
        <w:t xml:space="preserve"> </w:t>
      </w:r>
      <w:r>
        <w:rPr>
          <w:rFonts w:ascii="Times New Roman" w:hAnsi="Times New Roman"/>
          <w:sz w:val="28"/>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lastRenderedPageBreak/>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E5559A" w:rsidRDefault="00926DFD" w:rsidP="00D53247">
      <w:pPr>
        <w:pStyle w:val="23"/>
        <w:jc w:val="both"/>
        <w:rPr>
          <w:b/>
          <w:color w:val="000000"/>
          <w:sz w:val="28"/>
          <w:u w:val="none"/>
        </w:rPr>
      </w:pPr>
      <w:r>
        <w:rPr>
          <w:b/>
          <w:color w:val="000000"/>
          <w:sz w:val="28"/>
          <w:u w:val="none"/>
        </w:rPr>
        <w:t>Целевые ориентиры дошкольного возраста</w:t>
      </w:r>
    </w:p>
    <w:p w:rsidR="00E5559A" w:rsidRDefault="00926DFD" w:rsidP="00D53247">
      <w:pPr>
        <w:widowControl w:val="0"/>
        <w:tabs>
          <w:tab w:val="left" w:pos="567"/>
        </w:tabs>
        <w:spacing w:after="0" w:line="360" w:lineRule="auto"/>
        <w:ind w:firstLine="709"/>
        <w:jc w:val="both"/>
        <w:rPr>
          <w:rFonts w:ascii="Times New Roman" w:hAnsi="Times New Roman"/>
          <w:b/>
          <w:i/>
          <w:sz w:val="28"/>
        </w:rPr>
      </w:pPr>
      <w:r>
        <w:rPr>
          <w:rFonts w:ascii="Times New Roman" w:hAnsi="Times New Roman"/>
          <w:b/>
          <w:i/>
          <w:sz w:val="28"/>
        </w:rPr>
        <w:t>Целевые ориентиры освоения Программы детьми младшего дошкольного возраста с ТНР</w:t>
      </w:r>
    </w:p>
    <w:p w:rsidR="00E5559A" w:rsidRDefault="00926DFD" w:rsidP="00D53247">
      <w:pPr>
        <w:widowControl w:val="0"/>
        <w:tabs>
          <w:tab w:val="left" w:pos="567"/>
        </w:tabs>
        <w:spacing w:after="0" w:line="360" w:lineRule="auto"/>
        <w:ind w:firstLine="709"/>
        <w:jc w:val="both"/>
        <w:rPr>
          <w:rFonts w:ascii="Times New Roman" w:hAnsi="Times New Roman"/>
          <w:sz w:val="28"/>
        </w:rPr>
      </w:pPr>
      <w:r>
        <w:rPr>
          <w:rFonts w:ascii="Times New Roman" w:hAnsi="Times New Roman"/>
          <w:i/>
          <w:sz w:val="28"/>
        </w:rPr>
        <w:t>К концу данного возрастного этапа ребенок</w:t>
      </w:r>
      <w:r>
        <w:rPr>
          <w:rFonts w:ascii="Times New Roman" w:hAnsi="Times New Roman"/>
          <w:sz w:val="28"/>
        </w:rPr>
        <w:t>:</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способен к устойчивому эмоциональному контакту </w:t>
      </w:r>
      <w:proofErr w:type="gramStart"/>
      <w:r>
        <w:rPr>
          <w:rFonts w:ascii="Times New Roman" w:hAnsi="Times New Roman"/>
          <w:sz w:val="28"/>
        </w:rPr>
        <w:t>со</w:t>
      </w:r>
      <w:proofErr w:type="gramEnd"/>
      <w:r>
        <w:rPr>
          <w:rFonts w:ascii="Times New Roman" w:hAnsi="Times New Roman"/>
          <w:sz w:val="28"/>
        </w:rPr>
        <w:t xml:space="preserve"> взрослым и сверстниками;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понимает названия предметов, действий, признаков, встречающихся в повседневной речи;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пополняет активный словарный запас с последующим включением его в простые фразы;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понимает и выполняет словесные инструкции, выраженные различными по степени сложности синтаксическими конструкциями;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различает лексические значения слов и грамматических форм слова;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называет действия, предметы, изображенные на картинке, выполненные персонажами сказок или другими объектами;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рассказывает двустишья;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слова, простые предложения, состоящие из двух-трех слов, которые могут сопровождаться жестами;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произносит простые по артикуляции звуки;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воспроизводит </w:t>
      </w:r>
      <w:proofErr w:type="spellStart"/>
      <w:r>
        <w:rPr>
          <w:rFonts w:ascii="Times New Roman" w:hAnsi="Times New Roman"/>
          <w:sz w:val="28"/>
        </w:rPr>
        <w:t>звукослоговую</w:t>
      </w:r>
      <w:proofErr w:type="spellEnd"/>
      <w:r>
        <w:rPr>
          <w:rFonts w:ascii="Times New Roman" w:hAnsi="Times New Roman"/>
          <w:sz w:val="28"/>
        </w:rPr>
        <w:t xml:space="preserve"> структуру двухсложных слов, состоящих из открытых, закрытых слогов;</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lastRenderedPageBreak/>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соблюдает в игре элементарные правила;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осуществляет перенос, сформированных ранее игровых действий в различные игры;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проявляет интерес к действиям других детей, может им подражать;</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замечает несоответствие поведения других детей требованиям взрослого; </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w:t>
      </w:r>
      <w:proofErr w:type="gramStart"/>
      <w:r>
        <w:rPr>
          <w:rFonts w:ascii="Times New Roman" w:hAnsi="Times New Roman"/>
          <w:sz w:val="28"/>
        </w:rPr>
        <w:t>выражает интерес</w:t>
      </w:r>
      <w:proofErr w:type="gramEnd"/>
      <w:r>
        <w:rPr>
          <w:rFonts w:ascii="Times New Roman" w:hAnsi="Times New Roman"/>
          <w:sz w:val="28"/>
        </w:rPr>
        <w:t xml:space="preserve"> и проявляет внимание к различным эмоциональным состояниям человека;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показывает по словесной инструкции и может назвать два-четыре основных цвета и две-три формы;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выбирает из трех предметов разной величины «самый большой» («самый маленький»);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усваивает сведения о мире людей и рукотворных материалах;</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считает с соблюдением принципа «один к одному» (в доступных пределах счета); </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знает реальные явления и их изображения: контрастные времена года (лето и зима) и части суток (день и ночь);</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эмоционально положительно относится ко всем видам детской деятельности, ее процессу и результатам;</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планирует основные этапы предстоящей работы с помощью взрослого;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с помощью взрослого и самостоятельно выполняет </w:t>
      </w:r>
      <w:proofErr w:type="gramStart"/>
      <w:r>
        <w:rPr>
          <w:rFonts w:ascii="Times New Roman" w:hAnsi="Times New Roman"/>
          <w:sz w:val="28"/>
        </w:rPr>
        <w:t>ритмические движения</w:t>
      </w:r>
      <w:proofErr w:type="gramEnd"/>
      <w:r>
        <w:rPr>
          <w:rFonts w:ascii="Times New Roman" w:hAnsi="Times New Roman"/>
          <w:sz w:val="28"/>
        </w:rPr>
        <w:t xml:space="preserve"> с музыкальным сопровождением;</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осваивает различные виды движения (бег, лазанье, перешагивание и пр.);</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обладает навыками элементарной ориентировки в пространстве, (движение по сенсорным дорожкам и коврикам, погружение и перемещение в сухом </w:t>
      </w:r>
      <w:r>
        <w:rPr>
          <w:rFonts w:ascii="Times New Roman" w:hAnsi="Times New Roman"/>
          <w:sz w:val="28"/>
        </w:rPr>
        <w:lastRenderedPageBreak/>
        <w:t>бассейне и т. п.);</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действует в соответствии с инструкцией;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стремится принимать активное участие в подвижных играх;</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выполняет орудийные действия с предметами бытового назначения с незначительной помощью взрослого;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E5559A" w:rsidRDefault="00E5559A" w:rsidP="00D53247">
      <w:pPr>
        <w:widowControl w:val="0"/>
        <w:tabs>
          <w:tab w:val="left" w:pos="567"/>
        </w:tabs>
        <w:spacing w:after="0" w:line="360" w:lineRule="auto"/>
        <w:ind w:firstLine="709"/>
        <w:jc w:val="both"/>
        <w:rPr>
          <w:rFonts w:ascii="Times New Roman" w:hAnsi="Times New Roman"/>
          <w:sz w:val="28"/>
        </w:rPr>
      </w:pPr>
    </w:p>
    <w:p w:rsidR="00E5559A" w:rsidRDefault="00926DFD" w:rsidP="00D53247">
      <w:pPr>
        <w:widowControl w:val="0"/>
        <w:tabs>
          <w:tab w:val="left" w:pos="567"/>
        </w:tabs>
        <w:spacing w:after="0" w:line="360" w:lineRule="auto"/>
        <w:ind w:firstLine="709"/>
        <w:jc w:val="both"/>
        <w:rPr>
          <w:rFonts w:ascii="Times New Roman" w:hAnsi="Times New Roman"/>
          <w:b/>
          <w:i/>
          <w:sz w:val="28"/>
        </w:rPr>
      </w:pPr>
      <w:r>
        <w:rPr>
          <w:rFonts w:ascii="Times New Roman" w:hAnsi="Times New Roman"/>
          <w:b/>
          <w:i/>
          <w:sz w:val="28"/>
        </w:rPr>
        <w:t>Целевые ориентиры освоения «Программы» детьми среднего дошкольного возраста с ТНР</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i/>
          <w:sz w:val="28"/>
        </w:rPr>
        <w:t>К концу данного возрастного этапа ребенок</w:t>
      </w:r>
      <w:r>
        <w:rPr>
          <w:rFonts w:ascii="Times New Roman" w:hAnsi="Times New Roman"/>
          <w:sz w:val="28"/>
        </w:rPr>
        <w:t>:</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проявляет мотивацию к занятиям, попытки планировать (с помощью взрослого) деятельность для достижения какой-либо (конкретной) цели;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понимает и употребляет слова, обозначающие названия предметов, действий, признаков, состояний, свойств, качеств;</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слова в соответствии с коммуникативной ситуацией;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различает разные формы слов (словообразовательные модели и грамматические формы);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в речи сложносочиненные предложения с сочинительными союзами;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пересказывает (с помощью взрослого) небольшую сказку, рассказ, с помощью взрослого рассказывает по картинке;</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составляет описательный рассказ по вопросам (с помощью взрослого), ориентируясь на игрушки, картинки, из личного опыта; </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простыми формами фонематического анализа;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различные виды интонационных конструкций;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lastRenderedPageBreak/>
        <w:t>– выполняет взаимосвязанные ролевые действия, изображающие социальные функции людей, понимает и называет свою роль;</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в ходе игры различные натуральные предметы, их модели, предметы-заместители;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передает в сюжетно-ролевых и театрализованных играх различные виды социальных отношений;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стремится к самостоятельности, проявляет относительную независимость от взрослого;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проявляет доброжелательное отношение к детям, взрослым, оказывает помощь в процессе деятельности, благодарит за помощь;</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занимается различными видами детской деятельности, не отвлекаясь, в течение некоторого времени (не менее 15 мин.);</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схему для ориентировки в пространстве;</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владеет ситуативной речью в общении с другими детьми и </w:t>
      </w:r>
      <w:proofErr w:type="gramStart"/>
      <w:r>
        <w:rPr>
          <w:rFonts w:ascii="Times New Roman" w:hAnsi="Times New Roman"/>
          <w:sz w:val="28"/>
        </w:rPr>
        <w:t>со</w:t>
      </w:r>
      <w:proofErr w:type="gramEnd"/>
      <w:r>
        <w:rPr>
          <w:rFonts w:ascii="Times New Roman" w:hAnsi="Times New Roman"/>
          <w:sz w:val="28"/>
        </w:rPr>
        <w:t xml:space="preserve">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может самостоятельно получать новую информацию (задает вопросы, экспериментирует);</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 речи употребляет все части речи, кроме причастий и деепричастий, проявляет словотворчество;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lastRenderedPageBreak/>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изображает предметы с деталями, появляются элементы сюжета, композиции;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знает основные цвета и их оттенки;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сотрудничает с другими детьми в процессе выполнения коллективных работ;</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выполняет двигательные цепочки из трех-пяти элементов;</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выполняет общеразвивающие упражнения, ходьбу, бег в заданном темпе;</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описывает по вопросам взрослого свое самочувствие, может привлечь его внимание в случае плохого самочувствия, боли и т. п.;</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E5559A" w:rsidRDefault="00926DFD" w:rsidP="00D53247">
      <w:pPr>
        <w:widowControl w:val="0"/>
        <w:tabs>
          <w:tab w:val="left" w:pos="567"/>
        </w:tabs>
        <w:spacing w:after="0" w:line="360" w:lineRule="auto"/>
        <w:ind w:firstLine="709"/>
        <w:jc w:val="both"/>
        <w:rPr>
          <w:rFonts w:ascii="Times New Roman" w:hAnsi="Times New Roman"/>
          <w:b/>
          <w:sz w:val="28"/>
        </w:rPr>
      </w:pPr>
      <w:r>
        <w:rPr>
          <w:rFonts w:ascii="Times New Roman" w:hAnsi="Times New Roman"/>
          <w:b/>
          <w:sz w:val="28"/>
        </w:rPr>
        <w:t xml:space="preserve"> Целевые ориентиры на этапе завершения освоения Программы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i/>
          <w:sz w:val="28"/>
        </w:rPr>
        <w:t>К концу данного возрастного этапа ребенок</w:t>
      </w:r>
      <w:r>
        <w:rPr>
          <w:rFonts w:ascii="Times New Roman" w:hAnsi="Times New Roman"/>
          <w:sz w:val="28"/>
        </w:rPr>
        <w:t>:</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обладает сформированной мотивацией к школьному обучению;</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усваивает значения новых слов на основе знаний о предметах и явлениях окружающего мира;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употребляет слова, обозначающие личностные характеристики, многозначные;</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умеет подбирать слова с противоположным и сходным значением;</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правильно употребляет основные грамматические формы слова;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lastRenderedPageBreak/>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5559A" w:rsidRDefault="00926DFD" w:rsidP="00D53247">
      <w:pPr>
        <w:widowControl w:val="0"/>
        <w:tabs>
          <w:tab w:val="left" w:pos="567"/>
        </w:tabs>
        <w:spacing w:after="0" w:line="360" w:lineRule="auto"/>
        <w:jc w:val="both"/>
        <w:rPr>
          <w:rFonts w:ascii="Times New Roman" w:hAnsi="Times New Roman"/>
          <w:sz w:val="28"/>
        </w:rPr>
      </w:pPr>
      <w:proofErr w:type="gramStart"/>
      <w:r>
        <w:rPr>
          <w:rFonts w:ascii="Times New Roman" w:hAnsi="Times New Roman"/>
          <w:sz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правильно произносит звуки (в соответствии с онтогенезом);</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выбирает род занятий, участников по совместной деятельности, избирательно и устойчиво взаимодействует с детьми;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участвует в коллективном создании замысла в игре и на занятиях;</w:t>
      </w:r>
    </w:p>
    <w:p w:rsidR="00E5559A" w:rsidRDefault="00926DFD" w:rsidP="00D53247">
      <w:pPr>
        <w:widowControl w:val="0"/>
        <w:tabs>
          <w:tab w:val="left" w:pos="567"/>
        </w:tabs>
        <w:spacing w:after="0" w:line="360" w:lineRule="auto"/>
        <w:jc w:val="both"/>
        <w:rPr>
          <w:rFonts w:ascii="Times New Roman" w:hAnsi="Times New Roman"/>
          <w:sz w:val="28"/>
        </w:rPr>
      </w:pPr>
      <w:proofErr w:type="gramStart"/>
      <w:r>
        <w:rPr>
          <w:rFonts w:ascii="Times New Roman" w:hAnsi="Times New Roman"/>
          <w:sz w:val="28"/>
        </w:rPr>
        <w:t>– передает как можно более точное сообщение другому, проявляя внимание к собеседнику;</w:t>
      </w:r>
      <w:proofErr w:type="gramEnd"/>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xml:space="preserve">– использует в процессе продуктивной деятельности все виды словесной регуляции: словесного отчета, словесного сопровождения и словесного </w:t>
      </w:r>
      <w:r>
        <w:rPr>
          <w:rFonts w:ascii="Times New Roman" w:hAnsi="Times New Roman"/>
          <w:sz w:val="28"/>
        </w:rPr>
        <w:lastRenderedPageBreak/>
        <w:t>планирования деятельности;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определяет пространственное расположение предметов относительно себя, геометрические фигуры;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определяет времена года, части суток;</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самостоятельно получает новую информацию (задает вопросы, экспериментирует);</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составляет рассказы по сюжетным картинкам и по серии сюжетных картинок, используя графические схемы, наглядные опоры;</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составляет с помощью взрослого небольшие сообщения, рассказы из личного опыта;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предпосылками овладения грамотой;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стремится к использованию различных средств и материалов в процессе изобразительной деятельности;</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проявляет интерес к произведениям народной, классической и современной музыки, к музыкальным инструментам;</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lastRenderedPageBreak/>
        <w:t>– сопереживает персонажам художественных произведений;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осуществляет элементарное двигательное и словесное планирование действий в ходе спортивных упражнений;</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знает и подчиняется правилам подвижных игр, эстафет, игр с элементами спорта;</w:t>
      </w:r>
    </w:p>
    <w:p w:rsidR="00E5559A" w:rsidRDefault="00926DFD" w:rsidP="00D53247">
      <w:pPr>
        <w:widowControl w:val="0"/>
        <w:tabs>
          <w:tab w:val="left" w:pos="567"/>
        </w:tabs>
        <w:spacing w:after="0" w:line="360" w:lineRule="auto"/>
        <w:jc w:val="both"/>
        <w:rPr>
          <w:rFonts w:ascii="Times New Roman" w:hAnsi="Times New Roman"/>
          <w:sz w:val="28"/>
        </w:rPr>
      </w:pPr>
      <w:r>
        <w:rPr>
          <w:rFonts w:ascii="Times New Roman" w:hAnsi="Times New Roman"/>
          <w:sz w:val="28"/>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E5559A" w:rsidRDefault="00E5559A" w:rsidP="00D53247">
      <w:pPr>
        <w:widowControl w:val="0"/>
        <w:spacing w:after="0" w:line="360" w:lineRule="auto"/>
        <w:ind w:firstLine="709"/>
        <w:jc w:val="both"/>
        <w:rPr>
          <w:rFonts w:ascii="Times New Roman" w:hAnsi="Times New Roman"/>
          <w:b/>
          <w:sz w:val="28"/>
        </w:rPr>
      </w:pPr>
    </w:p>
    <w:p w:rsidR="00E5559A" w:rsidRDefault="00926DFD" w:rsidP="00D53247">
      <w:pPr>
        <w:pStyle w:val="23"/>
        <w:ind w:firstLine="709"/>
        <w:jc w:val="both"/>
        <w:rPr>
          <w:b/>
          <w:color w:val="000000"/>
          <w:sz w:val="28"/>
          <w:u w:val="none"/>
        </w:rPr>
      </w:pPr>
      <w:r>
        <w:rPr>
          <w:b/>
          <w:color w:val="000000"/>
          <w:sz w:val="28"/>
          <w:u w:val="none"/>
        </w:rPr>
        <w:t>Планирование образовательной деятельности</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Программа не предусматривает жесткого регламентирования образовательного процесса и календарного образовательной деятельности. Исходит из особенностей планирования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E5559A"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Планирование деятельности педагогов опирается на результаты педагогической оценки индивидуального развития детей и направлено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E5559A" w:rsidRDefault="00E5559A" w:rsidP="00D53247">
      <w:pPr>
        <w:pStyle w:val="23"/>
        <w:ind w:firstLine="709"/>
        <w:jc w:val="both"/>
        <w:rPr>
          <w:b/>
          <w:color w:val="000000"/>
          <w:sz w:val="28"/>
          <w:u w:val="none"/>
        </w:rPr>
      </w:pPr>
    </w:p>
    <w:p w:rsidR="00E5559A" w:rsidRDefault="00926DFD" w:rsidP="00D53247">
      <w:pPr>
        <w:pStyle w:val="23"/>
        <w:ind w:firstLine="709"/>
        <w:jc w:val="both"/>
        <w:rPr>
          <w:b/>
          <w:color w:val="000000"/>
          <w:sz w:val="28"/>
          <w:u w:val="none"/>
        </w:rPr>
      </w:pPr>
      <w:r>
        <w:rPr>
          <w:b/>
          <w:color w:val="000000"/>
          <w:sz w:val="28"/>
          <w:u w:val="none"/>
        </w:rPr>
        <w:t>Кадровые условия реализации Программы</w:t>
      </w:r>
    </w:p>
    <w:p w:rsidR="00E5559A" w:rsidRDefault="00926DFD" w:rsidP="00D53247">
      <w:pPr>
        <w:widowControl w:val="0"/>
        <w:spacing w:after="0" w:line="360" w:lineRule="auto"/>
        <w:ind w:firstLine="709"/>
        <w:jc w:val="both"/>
        <w:rPr>
          <w:rFonts w:ascii="Times New Roman" w:hAnsi="Times New Roman"/>
          <w:sz w:val="28"/>
        </w:rPr>
      </w:pPr>
      <w:proofErr w:type="gramStart"/>
      <w:r>
        <w:rPr>
          <w:rFonts w:ascii="Times New Roman" w:hAnsi="Times New Roman"/>
          <w:sz w:val="28"/>
        </w:rPr>
        <w:t>В штатное расписание МБОУ «Школа№41» ДО реализующее адаптированную основную образовательную программу дошкольного образования для детей с тяжёлыми нарушениями речи  включены следующие должности:</w:t>
      </w:r>
      <w:proofErr w:type="gramEnd"/>
    </w:p>
    <w:p w:rsidR="00E5559A" w:rsidRDefault="00926DFD" w:rsidP="00D53247">
      <w:pPr>
        <w:pStyle w:val="Default"/>
        <w:spacing w:line="360" w:lineRule="auto"/>
        <w:ind w:firstLine="708"/>
        <w:jc w:val="both"/>
        <w:rPr>
          <w:sz w:val="28"/>
        </w:rPr>
      </w:pPr>
      <w:r>
        <w:rPr>
          <w:i/>
          <w:sz w:val="28"/>
        </w:rPr>
        <w:lastRenderedPageBreak/>
        <w:t xml:space="preserve"> - учитель-логопед – </w:t>
      </w:r>
      <w:r>
        <w:rPr>
          <w:sz w:val="28"/>
        </w:rPr>
        <w:t xml:space="preserve">должен иметь высшее профессиональное педагогическое образование в области логопедии: </w:t>
      </w:r>
    </w:p>
    <w:p w:rsidR="00E5559A" w:rsidRDefault="00926DFD" w:rsidP="00D53247">
      <w:pPr>
        <w:pStyle w:val="Default"/>
        <w:spacing w:line="360" w:lineRule="auto"/>
        <w:ind w:firstLine="708"/>
        <w:jc w:val="both"/>
        <w:rPr>
          <w:sz w:val="28"/>
        </w:rPr>
      </w:pPr>
      <w:r>
        <w:rPr>
          <w:sz w:val="28"/>
        </w:rPr>
        <w:t xml:space="preserve">по специальности «Логопедия» с получением квалификации «Учитель-логопед»; </w:t>
      </w:r>
    </w:p>
    <w:p w:rsidR="00E5559A" w:rsidRDefault="00926DFD" w:rsidP="00D53247">
      <w:pPr>
        <w:pStyle w:val="Default"/>
        <w:spacing w:line="360" w:lineRule="auto"/>
        <w:ind w:firstLine="708"/>
        <w:jc w:val="both"/>
        <w:rPr>
          <w:sz w:val="28"/>
        </w:rPr>
      </w:pPr>
      <w:proofErr w:type="gramStart"/>
      <w:r>
        <w:rPr>
          <w:sz w:val="28"/>
        </w:rPr>
        <w:t>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w:t>
      </w:r>
      <w:proofErr w:type="gramEnd"/>
    </w:p>
    <w:p w:rsidR="00E5559A" w:rsidRDefault="00926DFD" w:rsidP="00D53247">
      <w:pPr>
        <w:pStyle w:val="Default"/>
        <w:spacing w:line="360" w:lineRule="auto"/>
        <w:ind w:firstLine="708"/>
        <w:jc w:val="both"/>
        <w:rPr>
          <w:sz w:val="28"/>
        </w:rPr>
      </w:pPr>
      <w:r>
        <w:rPr>
          <w:i/>
          <w:sz w:val="28"/>
        </w:rPr>
        <w:t xml:space="preserve">- педагогические работники -  </w:t>
      </w:r>
      <w:r>
        <w:rPr>
          <w:sz w:val="28"/>
        </w:rPr>
        <w:t>воспитатель (включая старшего)</w:t>
      </w:r>
      <w:proofErr w:type="gramStart"/>
      <w:r>
        <w:rPr>
          <w:sz w:val="28"/>
        </w:rPr>
        <w:t>,п</w:t>
      </w:r>
      <w:proofErr w:type="gramEnd"/>
      <w:r>
        <w:rPr>
          <w:sz w:val="28"/>
        </w:rPr>
        <w:t xml:space="preserve">едагог-психолог, музыкальный руководитель, инструктор по физической культуре и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имеют удостоверение о повышении квалификации в области инклюзивного образования установленного образца. </w:t>
      </w:r>
    </w:p>
    <w:p w:rsidR="00926DFD" w:rsidRPr="00D53247" w:rsidRDefault="00926DFD" w:rsidP="00D53247">
      <w:pPr>
        <w:widowControl w:val="0"/>
        <w:spacing w:after="0" w:line="360" w:lineRule="auto"/>
        <w:ind w:firstLine="709"/>
        <w:jc w:val="both"/>
        <w:rPr>
          <w:rFonts w:ascii="Times New Roman" w:hAnsi="Times New Roman"/>
          <w:sz w:val="28"/>
        </w:rPr>
      </w:pPr>
      <w:r>
        <w:rPr>
          <w:rFonts w:ascii="Times New Roman" w:hAnsi="Times New Roman"/>
          <w:sz w:val="28"/>
        </w:rPr>
        <w:t xml:space="preserve">В целях эффективной реализации Программы в МБОУ «Школа№41» </w:t>
      </w:r>
      <w:proofErr w:type="gramStart"/>
      <w:r>
        <w:rPr>
          <w:rFonts w:ascii="Times New Roman" w:hAnsi="Times New Roman"/>
          <w:sz w:val="28"/>
        </w:rPr>
        <w:t>ДО</w:t>
      </w:r>
      <w:proofErr w:type="gramEnd"/>
      <w:r>
        <w:rPr>
          <w:rFonts w:ascii="Times New Roman" w:hAnsi="Times New Roman"/>
          <w:sz w:val="28"/>
        </w:rPr>
        <w:t xml:space="preserve"> </w:t>
      </w:r>
      <w:proofErr w:type="gramStart"/>
      <w:r>
        <w:rPr>
          <w:rFonts w:ascii="Times New Roman" w:hAnsi="Times New Roman"/>
          <w:sz w:val="28"/>
        </w:rPr>
        <w:t>педагогические</w:t>
      </w:r>
      <w:proofErr w:type="gramEnd"/>
      <w:r>
        <w:rPr>
          <w:rFonts w:ascii="Times New Roman" w:hAnsi="Times New Roman"/>
          <w:sz w:val="28"/>
        </w:rPr>
        <w:t xml:space="preserve"> работники и специалисты, в соответствии с графиком,  регулярно проходят аттестацию и повышают свою квалификацию посредством дополнительного профессионального образования.</w:t>
      </w:r>
    </w:p>
    <w:p w:rsidR="00E5559A" w:rsidRPr="00D53247" w:rsidRDefault="00926DFD" w:rsidP="00D53247">
      <w:pPr>
        <w:pStyle w:val="23"/>
        <w:ind w:firstLine="709"/>
        <w:jc w:val="center"/>
        <w:rPr>
          <w:b/>
          <w:color w:val="000000"/>
          <w:sz w:val="28"/>
          <w:u w:val="none"/>
        </w:rPr>
      </w:pPr>
      <w:r>
        <w:rPr>
          <w:b/>
          <w:color w:val="000000"/>
          <w:sz w:val="28"/>
          <w:u w:val="none"/>
        </w:rPr>
        <w:t>Материально-техническое обеспечение Программы</w:t>
      </w:r>
    </w:p>
    <w:p w:rsidR="00E5559A" w:rsidRDefault="00926DFD" w:rsidP="00D53247">
      <w:pPr>
        <w:spacing w:after="0" w:line="360" w:lineRule="auto"/>
        <w:jc w:val="both"/>
        <w:rPr>
          <w:rFonts w:ascii="Times New Roman" w:hAnsi="Times New Roman"/>
          <w:sz w:val="28"/>
        </w:rPr>
      </w:pPr>
      <w:r>
        <w:rPr>
          <w:rFonts w:ascii="Times New Roman" w:hAnsi="Times New Roman"/>
          <w:sz w:val="28"/>
        </w:rPr>
        <w:tab/>
        <w:t xml:space="preserve">Каждому ребенку в МБОУ «Школа№41» </w:t>
      </w:r>
      <w:proofErr w:type="gramStart"/>
      <w:r>
        <w:rPr>
          <w:rFonts w:ascii="Times New Roman" w:hAnsi="Times New Roman"/>
          <w:sz w:val="28"/>
        </w:rPr>
        <w:t>ДО</w:t>
      </w:r>
      <w:proofErr w:type="gramEnd"/>
      <w:r>
        <w:rPr>
          <w:rFonts w:ascii="Times New Roman" w:hAnsi="Times New Roman"/>
          <w:sz w:val="28"/>
        </w:rPr>
        <w:t xml:space="preserve"> обеспечено </w:t>
      </w:r>
      <w:proofErr w:type="gramStart"/>
      <w:r>
        <w:rPr>
          <w:rFonts w:ascii="Times New Roman" w:hAnsi="Times New Roman"/>
          <w:sz w:val="28"/>
        </w:rPr>
        <w:t>личное</w:t>
      </w:r>
      <w:proofErr w:type="gramEnd"/>
      <w:r>
        <w:rPr>
          <w:rFonts w:ascii="Times New Roman" w:hAnsi="Times New Roman"/>
          <w:sz w:val="28"/>
        </w:rPr>
        <w:t xml:space="preserve"> пространство (кроватка со стульчиком и ковриком, шкафчик для хранения личных вещей, принадлежащих только ему и т. д.). </w:t>
      </w:r>
    </w:p>
    <w:p w:rsidR="00E5559A" w:rsidRDefault="00926DFD" w:rsidP="00D53247">
      <w:pPr>
        <w:spacing w:after="0" w:line="360" w:lineRule="auto"/>
        <w:jc w:val="both"/>
        <w:rPr>
          <w:rFonts w:ascii="Times New Roman" w:hAnsi="Times New Roman"/>
          <w:sz w:val="28"/>
        </w:rPr>
      </w:pPr>
      <w:r>
        <w:rPr>
          <w:rFonts w:ascii="Times New Roman" w:hAnsi="Times New Roman"/>
          <w:b/>
          <w:sz w:val="28"/>
        </w:rPr>
        <w:t xml:space="preserve">                                Финансовые условия реализации Программы</w:t>
      </w:r>
    </w:p>
    <w:p w:rsidR="00E5559A" w:rsidRDefault="00926DFD" w:rsidP="00D53247">
      <w:pPr>
        <w:widowControl w:val="0"/>
        <w:spacing w:after="0" w:line="360" w:lineRule="auto"/>
        <w:ind w:firstLine="709"/>
        <w:contextualSpacing/>
        <w:jc w:val="both"/>
        <w:rPr>
          <w:rFonts w:ascii="Times New Roman" w:hAnsi="Times New Roman"/>
          <w:sz w:val="28"/>
          <w:highlight w:val="white"/>
        </w:rPr>
      </w:pPr>
      <w:r>
        <w:rPr>
          <w:rFonts w:ascii="Times New Roman" w:hAnsi="Times New Roman"/>
          <w:sz w:val="28"/>
          <w:highlight w:val="white"/>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w:t>
      </w:r>
      <w:r>
        <w:rPr>
          <w:rFonts w:ascii="Times New Roman" w:hAnsi="Times New Roman"/>
          <w:sz w:val="28"/>
        </w:rPr>
        <w:t xml:space="preserve">МБОУ «Школа№41» ДО </w:t>
      </w:r>
      <w:r>
        <w:rPr>
          <w:rFonts w:ascii="Times New Roman" w:hAnsi="Times New Roman"/>
          <w:sz w:val="28"/>
          <w:highlight w:val="white"/>
        </w:rPr>
        <w:t xml:space="preserve">на осуществление всех необходимых </w:t>
      </w:r>
      <w:proofErr w:type="gramStart"/>
      <w:r>
        <w:rPr>
          <w:rFonts w:ascii="Times New Roman" w:hAnsi="Times New Roman"/>
          <w:sz w:val="28"/>
          <w:highlight w:val="white"/>
        </w:rPr>
        <w:t>расходов</w:t>
      </w:r>
      <w:proofErr w:type="gramEnd"/>
      <w:r>
        <w:rPr>
          <w:rFonts w:ascii="Times New Roman" w:hAnsi="Times New Roman"/>
          <w:sz w:val="28"/>
          <w:highlight w:val="white"/>
        </w:rPr>
        <w:t xml:space="preserve"> на обеспечение конституционного права на бесплатное и общедоступное дошкольное </w:t>
      </w:r>
      <w:r>
        <w:rPr>
          <w:rFonts w:ascii="Times New Roman" w:hAnsi="Times New Roman"/>
          <w:sz w:val="28"/>
          <w:highlight w:val="white"/>
        </w:rPr>
        <w:lastRenderedPageBreak/>
        <w:t xml:space="preserve">образование с учетом направленности группы, режима пребывания детей в группе, возрастом воспитанников и прочими особенностями реализации Программы. </w:t>
      </w:r>
    </w:p>
    <w:p w:rsidR="00E5559A" w:rsidRDefault="00926DFD" w:rsidP="00D53247">
      <w:pPr>
        <w:widowControl w:val="0"/>
        <w:spacing w:after="0" w:line="360" w:lineRule="auto"/>
        <w:ind w:firstLine="709"/>
        <w:jc w:val="both"/>
        <w:rPr>
          <w:rFonts w:ascii="Times New Roman" w:hAnsi="Times New Roman"/>
          <w:b/>
          <w:sz w:val="28"/>
          <w:highlight w:val="white"/>
        </w:rPr>
      </w:pPr>
      <w:r>
        <w:rPr>
          <w:rFonts w:ascii="Times New Roman" w:hAnsi="Times New Roman"/>
          <w:b/>
          <w:sz w:val="28"/>
          <w:highlight w:val="white"/>
        </w:rPr>
        <w:t xml:space="preserve">               Объем финансового обеспечения реализации</w:t>
      </w:r>
    </w:p>
    <w:p w:rsidR="00E5559A" w:rsidRDefault="00926DFD" w:rsidP="00D53247">
      <w:pPr>
        <w:widowControl w:val="0"/>
        <w:spacing w:after="0" w:line="360" w:lineRule="auto"/>
        <w:ind w:firstLine="709"/>
        <w:jc w:val="both"/>
        <w:rPr>
          <w:rFonts w:ascii="Times New Roman" w:hAnsi="Times New Roman"/>
          <w:sz w:val="28"/>
          <w:highlight w:val="white"/>
        </w:rPr>
      </w:pPr>
      <w:r>
        <w:rPr>
          <w:rFonts w:ascii="Times New Roman" w:hAnsi="Times New Roman"/>
          <w:sz w:val="28"/>
          <w:highlight w:val="white"/>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5559A" w:rsidRDefault="00926DFD" w:rsidP="00D53247">
      <w:pPr>
        <w:widowControl w:val="0"/>
        <w:spacing w:after="0" w:line="360" w:lineRule="auto"/>
        <w:ind w:firstLine="709"/>
        <w:jc w:val="both"/>
        <w:rPr>
          <w:rFonts w:ascii="Times New Roman" w:hAnsi="Times New Roman"/>
          <w:b/>
          <w:sz w:val="28"/>
          <w:highlight w:val="white"/>
        </w:rPr>
      </w:pPr>
      <w:r>
        <w:rPr>
          <w:rFonts w:ascii="Times New Roman" w:hAnsi="Times New Roman"/>
          <w:b/>
          <w:sz w:val="28"/>
          <w:highlight w:val="white"/>
        </w:rPr>
        <w:t xml:space="preserve">Порядок, размеры и условия оплаты труда отдельных категорий работников организации, в том числе распределения стимулирующих выплат, </w:t>
      </w:r>
    </w:p>
    <w:p w:rsidR="00E5559A" w:rsidRDefault="00926DFD" w:rsidP="00D53247">
      <w:pPr>
        <w:widowControl w:val="0"/>
        <w:spacing w:after="0" w:line="360" w:lineRule="auto"/>
        <w:ind w:firstLine="709"/>
        <w:jc w:val="both"/>
        <w:rPr>
          <w:rFonts w:ascii="Times New Roman" w:hAnsi="Times New Roman"/>
          <w:sz w:val="28"/>
          <w:highlight w:val="white"/>
        </w:rPr>
      </w:pPr>
      <w:r>
        <w:rPr>
          <w:rFonts w:ascii="Times New Roman" w:hAnsi="Times New Roman"/>
          <w:sz w:val="28"/>
          <w:highlight w:val="white"/>
        </w:rPr>
        <w:t xml:space="preserve">определяются в локальных правовых актах </w:t>
      </w:r>
      <w:r>
        <w:rPr>
          <w:rFonts w:ascii="Times New Roman" w:hAnsi="Times New Roman"/>
          <w:sz w:val="28"/>
        </w:rPr>
        <w:t xml:space="preserve">МБОУ «Школа№41» </w:t>
      </w:r>
      <w:proofErr w:type="gramStart"/>
      <w:r>
        <w:rPr>
          <w:rFonts w:ascii="Times New Roman" w:hAnsi="Times New Roman"/>
          <w:sz w:val="28"/>
        </w:rPr>
        <w:t>ДО</w:t>
      </w:r>
      <w:proofErr w:type="gramEnd"/>
      <w:r>
        <w:rPr>
          <w:rFonts w:ascii="Times New Roman" w:hAnsi="Times New Roman"/>
          <w:sz w:val="28"/>
        </w:rPr>
        <w:t xml:space="preserve"> </w:t>
      </w:r>
      <w:r>
        <w:rPr>
          <w:rFonts w:ascii="Times New Roman" w:hAnsi="Times New Roman"/>
          <w:sz w:val="28"/>
          <w:highlight w:val="white"/>
        </w:rPr>
        <w:t xml:space="preserve">и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Pr>
          <w:rFonts w:ascii="Times New Roman" w:hAnsi="Times New Roman"/>
          <w:sz w:val="28"/>
          <w:highlight w:val="white"/>
        </w:rPr>
        <w:t>ДО</w:t>
      </w:r>
      <w:proofErr w:type="gramEnd"/>
      <w:r w:rsidR="00D53247">
        <w:rPr>
          <w:rFonts w:ascii="Times New Roman" w:hAnsi="Times New Roman"/>
          <w:sz w:val="28"/>
          <w:highlight w:val="white"/>
        </w:rPr>
        <w:t xml:space="preserve"> и ФОП </w:t>
      </w:r>
      <w:proofErr w:type="gramStart"/>
      <w:r w:rsidR="00D53247">
        <w:rPr>
          <w:rFonts w:ascii="Times New Roman" w:hAnsi="Times New Roman"/>
          <w:sz w:val="28"/>
          <w:highlight w:val="white"/>
        </w:rPr>
        <w:t>ДО</w:t>
      </w:r>
      <w:bookmarkStart w:id="0" w:name="_GoBack"/>
      <w:bookmarkEnd w:id="0"/>
      <w:proofErr w:type="gramEnd"/>
      <w:r>
        <w:rPr>
          <w:rFonts w:ascii="Times New Roman" w:hAnsi="Times New Roman"/>
          <w:sz w:val="28"/>
          <w:highlight w:val="white"/>
        </w:rPr>
        <w:t xml:space="preserve"> к условиям реализации Программы. В распределении стимулирующей части фонда оплаты труда предусматривается участие органов самоуправления </w:t>
      </w:r>
      <w:r>
        <w:rPr>
          <w:rFonts w:ascii="Times New Roman" w:hAnsi="Times New Roman"/>
          <w:sz w:val="28"/>
        </w:rPr>
        <w:t xml:space="preserve">МБОУ «Школа№41» </w:t>
      </w:r>
      <w:proofErr w:type="gramStart"/>
      <w:r>
        <w:rPr>
          <w:rFonts w:ascii="Times New Roman" w:hAnsi="Times New Roman"/>
          <w:sz w:val="28"/>
        </w:rPr>
        <w:t>ДО</w:t>
      </w:r>
      <w:proofErr w:type="gramEnd"/>
    </w:p>
    <w:p w:rsidR="00E5559A" w:rsidRDefault="00926DFD" w:rsidP="00D53247">
      <w:pPr>
        <w:widowControl w:val="0"/>
        <w:spacing w:after="0" w:line="360" w:lineRule="auto"/>
        <w:ind w:firstLine="709"/>
        <w:contextualSpacing/>
        <w:jc w:val="both"/>
        <w:rPr>
          <w:rFonts w:ascii="Times New Roman" w:hAnsi="Times New Roman"/>
          <w:sz w:val="28"/>
        </w:rPr>
      </w:pPr>
      <w:r>
        <w:rPr>
          <w:rFonts w:ascii="Times New Roman" w:hAnsi="Times New Roman"/>
          <w:sz w:val="28"/>
          <w:highlight w:val="white"/>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5559A" w:rsidRDefault="00E5559A" w:rsidP="00D53247">
      <w:pPr>
        <w:spacing w:line="360" w:lineRule="auto"/>
        <w:jc w:val="both"/>
        <w:rPr>
          <w:rFonts w:ascii="Times New Roman" w:hAnsi="Times New Roman"/>
          <w:sz w:val="28"/>
        </w:rPr>
      </w:pPr>
    </w:p>
    <w:sectPr w:rsidR="00E5559A">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2075A"/>
    <w:multiLevelType w:val="multilevel"/>
    <w:tmpl w:val="67A48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59A"/>
    <w:rsid w:val="008359B1"/>
    <w:rsid w:val="00926DFD"/>
    <w:rsid w:val="00D53247"/>
    <w:rsid w:val="00E55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4F81BD" w:themeColor="accent1"/>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a4">
    <w:name w:val="Normal (Web)"/>
    <w:basedOn w:val="a"/>
    <w:link w:val="a5"/>
    <w:pPr>
      <w:spacing w:beforeAutospacing="1" w:afterAutospacing="1" w:line="240" w:lineRule="auto"/>
    </w:pPr>
    <w:rPr>
      <w:rFonts w:ascii="Times New Roman" w:hAnsi="Times New Roman"/>
      <w:sz w:val="24"/>
    </w:rPr>
  </w:style>
  <w:style w:type="character" w:customStyle="1" w:styleId="a5">
    <w:name w:val="Обычный (веб) Знак"/>
    <w:basedOn w:val="1"/>
    <w:link w:val="a4"/>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6">
    <w:name w:val="Subtitle"/>
    <w:next w:val="a"/>
    <w:link w:val="a7"/>
    <w:uiPriority w:val="11"/>
    <w:qFormat/>
    <w:rPr>
      <w:rFonts w:ascii="XO Thames" w:hAnsi="XO Thames"/>
      <w:i/>
      <w:color w:val="616161"/>
      <w:sz w:val="24"/>
    </w:rPr>
  </w:style>
  <w:style w:type="character" w:customStyle="1" w:styleId="a7">
    <w:name w:val="Подзаголовок Знак"/>
    <w:link w:val="a6"/>
    <w:rPr>
      <w:rFonts w:ascii="XO Thames" w:hAnsi="XO Thames"/>
      <w:i/>
      <w:color w:val="616161"/>
      <w:sz w:val="24"/>
    </w:rPr>
  </w:style>
  <w:style w:type="paragraph" w:customStyle="1" w:styleId="23">
    <w:name w:val="заг 2"/>
    <w:basedOn w:val="2"/>
    <w:link w:val="24"/>
    <w:pPr>
      <w:keepNext w:val="0"/>
      <w:keepLines w:val="0"/>
      <w:widowControl w:val="0"/>
      <w:spacing w:before="0" w:line="360" w:lineRule="auto"/>
    </w:pPr>
    <w:rPr>
      <w:rFonts w:ascii="Times New Roman" w:hAnsi="Times New Roman"/>
      <w:b w:val="0"/>
      <w:color w:val="4F81BD"/>
      <w:sz w:val="24"/>
      <w:u w:val="single"/>
    </w:rPr>
  </w:style>
  <w:style w:type="character" w:customStyle="1" w:styleId="24">
    <w:name w:val="заг 2"/>
    <w:basedOn w:val="20"/>
    <w:link w:val="23"/>
    <w:rPr>
      <w:rFonts w:ascii="Times New Roman" w:hAnsi="Times New Roman"/>
      <w:b w:val="0"/>
      <w:color w:val="4F81BD"/>
      <w:sz w:val="24"/>
      <w:u w:val="single"/>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8">
    <w:name w:val="Title"/>
    <w:next w:val="a"/>
    <w:link w:val="a9"/>
    <w:uiPriority w:val="10"/>
    <w:qFormat/>
    <w:rPr>
      <w:rFonts w:ascii="XO Thames" w:hAnsi="XO Thames"/>
      <w:b/>
      <w:sz w:val="52"/>
    </w:rPr>
  </w:style>
  <w:style w:type="character" w:customStyle="1" w:styleId="a9">
    <w:name w:val="Название Знак"/>
    <w:link w:val="a8"/>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basedOn w:val="1"/>
    <w:link w:val="2"/>
    <w:rPr>
      <w:rFonts w:asciiTheme="majorHAnsi" w:hAnsiTheme="majorHAnsi"/>
      <w:b/>
      <w:color w:val="4F81BD" w:themeColor="accent1"/>
      <w:sz w:val="26"/>
    </w:rPr>
  </w:style>
  <w:style w:type="paragraph" w:customStyle="1" w:styleId="15">
    <w:name w:val="Основной шрифт абзаца1"/>
  </w:style>
  <w:style w:type="paragraph" w:styleId="aa">
    <w:name w:val="List Paragraph"/>
    <w:basedOn w:val="a"/>
    <w:uiPriority w:val="34"/>
    <w:qFormat/>
    <w:rsid w:val="00D532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4F81BD" w:themeColor="accent1"/>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9">
    <w:name w:val="toc 9"/>
    <w:next w:val="a"/>
    <w:link w:val="90"/>
    <w:uiPriority w:val="39"/>
    <w:pPr>
      <w:ind w:left="1600"/>
    </w:pPr>
  </w:style>
  <w:style w:type="character" w:customStyle="1" w:styleId="90">
    <w:name w:val="Оглавление 9 Знак"/>
    <w:link w:val="9"/>
  </w:style>
  <w:style w:type="paragraph" w:styleId="a4">
    <w:name w:val="Normal (Web)"/>
    <w:basedOn w:val="a"/>
    <w:link w:val="a5"/>
    <w:pPr>
      <w:spacing w:beforeAutospacing="1" w:afterAutospacing="1" w:line="240" w:lineRule="auto"/>
    </w:pPr>
    <w:rPr>
      <w:rFonts w:ascii="Times New Roman" w:hAnsi="Times New Roman"/>
      <w:sz w:val="24"/>
    </w:rPr>
  </w:style>
  <w:style w:type="character" w:customStyle="1" w:styleId="a5">
    <w:name w:val="Обычный (веб) Знак"/>
    <w:basedOn w:val="1"/>
    <w:link w:val="a4"/>
    <w:rPr>
      <w:rFonts w:ascii="Times New Roman" w:hAnsi="Times New Roman"/>
      <w:sz w:val="24"/>
    </w:rPr>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6">
    <w:name w:val="Subtitle"/>
    <w:next w:val="a"/>
    <w:link w:val="a7"/>
    <w:uiPriority w:val="11"/>
    <w:qFormat/>
    <w:rPr>
      <w:rFonts w:ascii="XO Thames" w:hAnsi="XO Thames"/>
      <w:i/>
      <w:color w:val="616161"/>
      <w:sz w:val="24"/>
    </w:rPr>
  </w:style>
  <w:style w:type="character" w:customStyle="1" w:styleId="a7">
    <w:name w:val="Подзаголовок Знак"/>
    <w:link w:val="a6"/>
    <w:rPr>
      <w:rFonts w:ascii="XO Thames" w:hAnsi="XO Thames"/>
      <w:i/>
      <w:color w:val="616161"/>
      <w:sz w:val="24"/>
    </w:rPr>
  </w:style>
  <w:style w:type="paragraph" w:customStyle="1" w:styleId="23">
    <w:name w:val="заг 2"/>
    <w:basedOn w:val="2"/>
    <w:link w:val="24"/>
    <w:pPr>
      <w:keepNext w:val="0"/>
      <w:keepLines w:val="0"/>
      <w:widowControl w:val="0"/>
      <w:spacing w:before="0" w:line="360" w:lineRule="auto"/>
    </w:pPr>
    <w:rPr>
      <w:rFonts w:ascii="Times New Roman" w:hAnsi="Times New Roman"/>
      <w:b w:val="0"/>
      <w:color w:val="4F81BD"/>
      <w:sz w:val="24"/>
      <w:u w:val="single"/>
    </w:rPr>
  </w:style>
  <w:style w:type="character" w:customStyle="1" w:styleId="24">
    <w:name w:val="заг 2"/>
    <w:basedOn w:val="20"/>
    <w:link w:val="23"/>
    <w:rPr>
      <w:rFonts w:ascii="Times New Roman" w:hAnsi="Times New Roman"/>
      <w:b w:val="0"/>
      <w:color w:val="4F81BD"/>
      <w:sz w:val="24"/>
      <w:u w:val="single"/>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8">
    <w:name w:val="Title"/>
    <w:next w:val="a"/>
    <w:link w:val="a9"/>
    <w:uiPriority w:val="10"/>
    <w:qFormat/>
    <w:rPr>
      <w:rFonts w:ascii="XO Thames" w:hAnsi="XO Thames"/>
      <w:b/>
      <w:sz w:val="52"/>
    </w:rPr>
  </w:style>
  <w:style w:type="character" w:customStyle="1" w:styleId="a9">
    <w:name w:val="Название Знак"/>
    <w:link w:val="a8"/>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basedOn w:val="1"/>
    <w:link w:val="2"/>
    <w:rPr>
      <w:rFonts w:asciiTheme="majorHAnsi" w:hAnsiTheme="majorHAnsi"/>
      <w:b/>
      <w:color w:val="4F81BD" w:themeColor="accent1"/>
      <w:sz w:val="26"/>
    </w:rPr>
  </w:style>
  <w:style w:type="paragraph" w:customStyle="1" w:styleId="15">
    <w:name w:val="Основной шрифт абзаца1"/>
  </w:style>
  <w:style w:type="paragraph" w:styleId="aa">
    <w:name w:val="List Paragraph"/>
    <w:basedOn w:val="a"/>
    <w:uiPriority w:val="34"/>
    <w:qFormat/>
    <w:rsid w:val="00D53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4354</Words>
  <Characters>24819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Teacher</cp:lastModifiedBy>
  <cp:revision>6</cp:revision>
  <dcterms:created xsi:type="dcterms:W3CDTF">2022-11-28T16:57:00Z</dcterms:created>
  <dcterms:modified xsi:type="dcterms:W3CDTF">2024-06-25T08:32:00Z</dcterms:modified>
</cp:coreProperties>
</file>